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C5" w:rsidRPr="00D628C5" w:rsidRDefault="00D628C5" w:rsidP="00D628C5">
      <w:pPr>
        <w:jc w:val="center"/>
        <w:rPr>
          <w:rFonts w:ascii="Times New Roman" w:hAnsi="Times New Roman" w:cs="Times New Roman"/>
          <w:sz w:val="24"/>
        </w:rPr>
      </w:pPr>
      <w:r w:rsidRPr="00D628C5">
        <w:rPr>
          <w:rFonts w:ascii="Times New Roman" w:hAnsi="Times New Roman" w:cs="Times New Roman"/>
          <w:sz w:val="24"/>
        </w:rPr>
        <w:t>История 11класс</w:t>
      </w:r>
    </w:p>
    <w:p w:rsidR="00D628C5" w:rsidRPr="00D628C5" w:rsidRDefault="00D628C5" w:rsidP="00D628C5">
      <w:pPr>
        <w:jc w:val="center"/>
        <w:rPr>
          <w:rFonts w:ascii="Times New Roman" w:hAnsi="Times New Roman" w:cs="Times New Roman"/>
          <w:sz w:val="24"/>
        </w:rPr>
      </w:pPr>
      <w:r w:rsidRPr="00D628C5">
        <w:rPr>
          <w:rFonts w:ascii="Times New Roman" w:hAnsi="Times New Roman" w:cs="Times New Roman"/>
          <w:sz w:val="24"/>
        </w:rPr>
        <w:t>Зачет №4</w:t>
      </w:r>
    </w:p>
    <w:p w:rsidR="00D628C5" w:rsidRPr="00D628C5" w:rsidRDefault="00D628C5" w:rsidP="00D628C5">
      <w:pPr>
        <w:jc w:val="both"/>
        <w:rPr>
          <w:rFonts w:ascii="Times New Roman" w:hAnsi="Times New Roman" w:cs="Times New Roman"/>
          <w:sz w:val="24"/>
        </w:rPr>
      </w:pPr>
      <w:r w:rsidRPr="00D628C5">
        <w:rPr>
          <w:rFonts w:ascii="Times New Roman" w:hAnsi="Times New Roman" w:cs="Times New Roman"/>
          <w:sz w:val="24"/>
        </w:rPr>
        <w:t xml:space="preserve">Сроки изучения материала: </w:t>
      </w:r>
      <w:r w:rsidRPr="00D628C5">
        <w:rPr>
          <w:rFonts w:ascii="Times New Roman" w:hAnsi="Times New Roman" w:cs="Times New Roman"/>
          <w:b/>
          <w:sz w:val="24"/>
        </w:rPr>
        <w:t>четвертая четверть</w:t>
      </w:r>
      <w:r w:rsidRPr="00D628C5">
        <w:rPr>
          <w:rFonts w:ascii="Times New Roman" w:hAnsi="Times New Roman" w:cs="Times New Roman"/>
          <w:sz w:val="24"/>
        </w:rPr>
        <w:t xml:space="preserve">. </w:t>
      </w:r>
    </w:p>
    <w:p w:rsidR="00D628C5" w:rsidRPr="00D628C5" w:rsidRDefault="00D628C5" w:rsidP="00D628C5">
      <w:pPr>
        <w:jc w:val="both"/>
        <w:rPr>
          <w:rFonts w:ascii="Times New Roman" w:hAnsi="Times New Roman" w:cs="Times New Roman"/>
          <w:sz w:val="24"/>
        </w:rPr>
      </w:pPr>
      <w:r w:rsidRPr="00D628C5">
        <w:rPr>
          <w:rFonts w:ascii="Times New Roman" w:hAnsi="Times New Roman" w:cs="Times New Roman"/>
          <w:sz w:val="24"/>
        </w:rPr>
        <w:t xml:space="preserve">Сроки выполнения зачета: </w:t>
      </w:r>
      <w:r w:rsidRPr="00D628C5">
        <w:rPr>
          <w:rFonts w:ascii="Times New Roman" w:hAnsi="Times New Roman" w:cs="Times New Roman"/>
          <w:b/>
          <w:sz w:val="24"/>
        </w:rPr>
        <w:t>к 20.05.2017</w:t>
      </w:r>
    </w:p>
    <w:p w:rsidR="00D628C5" w:rsidRPr="00D628C5" w:rsidRDefault="00D628C5" w:rsidP="00D628C5">
      <w:pPr>
        <w:jc w:val="both"/>
        <w:rPr>
          <w:rFonts w:ascii="Times New Roman" w:hAnsi="Times New Roman" w:cs="Times New Roman"/>
          <w:sz w:val="24"/>
        </w:rPr>
      </w:pPr>
      <w:r w:rsidRPr="00D628C5">
        <w:rPr>
          <w:rFonts w:ascii="Times New Roman" w:hAnsi="Times New Roman" w:cs="Times New Roman"/>
          <w:b/>
          <w:bCs/>
          <w:sz w:val="24"/>
        </w:rPr>
        <w:t>Материал для подготовки к зачету:</w:t>
      </w:r>
    </w:p>
    <w:p w:rsidR="00D628C5" w:rsidRPr="00D628C5" w:rsidRDefault="00D628C5" w:rsidP="00D628C5">
      <w:pPr>
        <w:rPr>
          <w:rFonts w:ascii="Times New Roman" w:hAnsi="Times New Roman" w:cs="Times New Roman"/>
          <w:sz w:val="24"/>
        </w:rPr>
      </w:pPr>
      <w:proofErr w:type="spellStart"/>
      <w:r w:rsidRPr="00D628C5">
        <w:rPr>
          <w:rFonts w:ascii="Times New Roman" w:hAnsi="Times New Roman" w:cs="Times New Roman"/>
          <w:sz w:val="24"/>
        </w:rPr>
        <w:t>Загладин</w:t>
      </w:r>
      <w:proofErr w:type="spellEnd"/>
      <w:r w:rsidRPr="00D628C5">
        <w:rPr>
          <w:rFonts w:ascii="Times New Roman" w:hAnsi="Times New Roman" w:cs="Times New Roman"/>
          <w:sz w:val="24"/>
        </w:rPr>
        <w:t xml:space="preserve"> Н.В и др. История России </w:t>
      </w:r>
      <w:r w:rsidRPr="00D628C5">
        <w:rPr>
          <w:rFonts w:ascii="Times New Roman" w:hAnsi="Times New Roman" w:cs="Times New Roman"/>
          <w:sz w:val="24"/>
          <w:lang w:val="en-US"/>
        </w:rPr>
        <w:t>XX</w:t>
      </w:r>
      <w:r w:rsidRPr="00D628C5">
        <w:rPr>
          <w:rFonts w:ascii="Times New Roman" w:hAnsi="Times New Roman" w:cs="Times New Roman"/>
          <w:sz w:val="24"/>
        </w:rPr>
        <w:t xml:space="preserve"> - начало </w:t>
      </w:r>
      <w:r w:rsidRPr="00D628C5">
        <w:rPr>
          <w:rFonts w:ascii="Times New Roman" w:hAnsi="Times New Roman" w:cs="Times New Roman"/>
          <w:sz w:val="24"/>
          <w:lang w:val="en-US"/>
        </w:rPr>
        <w:t>XXI</w:t>
      </w:r>
      <w:r w:rsidRPr="00D628C5">
        <w:rPr>
          <w:rFonts w:ascii="Times New Roman" w:hAnsi="Times New Roman" w:cs="Times New Roman"/>
          <w:sz w:val="24"/>
        </w:rPr>
        <w:t xml:space="preserve"> века. - М.: Русское слово, 2013. </w:t>
      </w:r>
    </w:p>
    <w:p w:rsidR="009C65F8" w:rsidRPr="00D628C5" w:rsidRDefault="009C65F8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6"/>
      </w:tblGrid>
      <w:tr w:rsidR="00D628C5" w:rsidRPr="00B86063" w:rsidTr="00D628C5">
        <w:trPr>
          <w:trHeight w:val="833"/>
        </w:trPr>
        <w:tc>
          <w:tcPr>
            <w:tcW w:w="8966" w:type="dxa"/>
          </w:tcPr>
          <w:p w:rsidR="00D628C5" w:rsidRPr="00D628C5" w:rsidRDefault="00D628C5" w:rsidP="00D628C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 w:rsidRPr="00D628C5">
              <w:rPr>
                <w:rFonts w:ascii="Times New Roman" w:hAnsi="Times New Roman" w:cs="Times New Roman"/>
                <w:sz w:val="24"/>
              </w:rPr>
              <w:t>1.</w:t>
            </w:r>
            <w:r w:rsidRPr="00D628C5">
              <w:rPr>
                <w:rFonts w:ascii="Times New Roman" w:hAnsi="Times New Roman" w:cs="Times New Roman"/>
                <w:sz w:val="24"/>
              </w:rPr>
              <w:t xml:space="preserve">Новое политическое мышление: достижения и проблемы </w:t>
            </w:r>
          </w:p>
        </w:tc>
      </w:tr>
      <w:tr w:rsidR="00D628C5" w:rsidRPr="00B86063" w:rsidTr="00D628C5">
        <w:trPr>
          <w:trHeight w:val="1106"/>
        </w:trPr>
        <w:tc>
          <w:tcPr>
            <w:tcW w:w="8966" w:type="dxa"/>
          </w:tcPr>
          <w:p w:rsidR="00D628C5" w:rsidRPr="00D628C5" w:rsidRDefault="00D628C5" w:rsidP="00D628C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 w:rsidRPr="00D628C5">
              <w:rPr>
                <w:rFonts w:ascii="Times New Roman" w:hAnsi="Times New Roman" w:cs="Times New Roman"/>
                <w:sz w:val="24"/>
              </w:rPr>
              <w:t xml:space="preserve">2.Реформы </w:t>
            </w:r>
            <w:r w:rsidRPr="00D628C5">
              <w:rPr>
                <w:rFonts w:ascii="Times New Roman" w:hAnsi="Times New Roman" w:cs="Times New Roman"/>
                <w:sz w:val="24"/>
              </w:rPr>
              <w:t>и общественно-политические проблемы России в 1990-е гг.</w:t>
            </w:r>
          </w:p>
        </w:tc>
      </w:tr>
      <w:tr w:rsidR="00D628C5" w:rsidRPr="00B86063" w:rsidTr="00D628C5">
        <w:trPr>
          <w:trHeight w:val="545"/>
        </w:trPr>
        <w:tc>
          <w:tcPr>
            <w:tcW w:w="8966" w:type="dxa"/>
          </w:tcPr>
          <w:p w:rsidR="00D628C5" w:rsidRPr="00D628C5" w:rsidRDefault="00D628C5" w:rsidP="00D628C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 w:rsidRPr="00D628C5">
              <w:rPr>
                <w:rFonts w:ascii="Times New Roman" w:hAnsi="Times New Roman" w:cs="Times New Roman"/>
                <w:sz w:val="24"/>
              </w:rPr>
              <w:t>3.</w:t>
            </w:r>
            <w:r w:rsidRPr="00D628C5">
              <w:rPr>
                <w:rFonts w:ascii="Times New Roman" w:hAnsi="Times New Roman" w:cs="Times New Roman"/>
                <w:sz w:val="24"/>
              </w:rPr>
              <w:t>Новый этап в развитии Российской Федерации.</w:t>
            </w:r>
          </w:p>
        </w:tc>
      </w:tr>
      <w:tr w:rsidR="00D628C5" w:rsidRPr="00B86063" w:rsidTr="00D628C5">
        <w:trPr>
          <w:trHeight w:val="545"/>
        </w:trPr>
        <w:tc>
          <w:tcPr>
            <w:tcW w:w="8966" w:type="dxa"/>
          </w:tcPr>
          <w:p w:rsidR="00D628C5" w:rsidRPr="00D628C5" w:rsidRDefault="00D628C5" w:rsidP="00D628C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 w:rsidRPr="00D628C5">
              <w:rPr>
                <w:rFonts w:ascii="Times New Roman" w:hAnsi="Times New Roman" w:cs="Times New Roman"/>
                <w:sz w:val="24"/>
              </w:rPr>
              <w:t>4.</w:t>
            </w:r>
            <w:r w:rsidRPr="00D628C5">
              <w:rPr>
                <w:rFonts w:ascii="Times New Roman" w:hAnsi="Times New Roman" w:cs="Times New Roman"/>
                <w:sz w:val="24"/>
              </w:rPr>
              <w:t>Внешняя политика Российской Федерации</w:t>
            </w:r>
          </w:p>
        </w:tc>
      </w:tr>
      <w:tr w:rsidR="00D628C5" w:rsidRPr="00B86063" w:rsidTr="00D628C5">
        <w:trPr>
          <w:trHeight w:val="545"/>
        </w:trPr>
        <w:tc>
          <w:tcPr>
            <w:tcW w:w="8966" w:type="dxa"/>
          </w:tcPr>
          <w:p w:rsidR="00D628C5" w:rsidRPr="00D628C5" w:rsidRDefault="00D628C5" w:rsidP="00D628C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 w:rsidRPr="00D628C5">
              <w:rPr>
                <w:rFonts w:ascii="Times New Roman" w:hAnsi="Times New Roman" w:cs="Times New Roman"/>
                <w:sz w:val="24"/>
              </w:rPr>
              <w:t>5.</w:t>
            </w:r>
            <w:r w:rsidRPr="00D628C5">
              <w:rPr>
                <w:rFonts w:ascii="Times New Roman" w:hAnsi="Times New Roman" w:cs="Times New Roman"/>
                <w:sz w:val="24"/>
              </w:rPr>
              <w:t xml:space="preserve">Духовная жизнь России к началу </w:t>
            </w:r>
            <w:r w:rsidRPr="00D628C5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D628C5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</w:tr>
      <w:tr w:rsidR="00D628C5" w:rsidRPr="00B86063" w:rsidTr="00D628C5">
        <w:trPr>
          <w:trHeight w:val="848"/>
        </w:trPr>
        <w:tc>
          <w:tcPr>
            <w:tcW w:w="8966" w:type="dxa"/>
          </w:tcPr>
          <w:p w:rsidR="00D628C5" w:rsidRPr="00D628C5" w:rsidRDefault="00D628C5" w:rsidP="00D628C5">
            <w:pPr>
              <w:rPr>
                <w:rFonts w:ascii="Times New Roman" w:hAnsi="Times New Roman" w:cs="Times New Roman"/>
              </w:rPr>
            </w:pPr>
            <w:r w:rsidRPr="00D628C5">
              <w:rPr>
                <w:rFonts w:ascii="Times New Roman" w:hAnsi="Times New Roman" w:cs="Times New Roman"/>
                <w:sz w:val="24"/>
              </w:rPr>
              <w:t>6.Мировая цивилизация: новые проблемы на рубеже тысячелетий.</w:t>
            </w:r>
          </w:p>
        </w:tc>
      </w:tr>
    </w:tbl>
    <w:p w:rsidR="00D628C5" w:rsidRPr="00D628C5" w:rsidRDefault="00D628C5">
      <w:pPr>
        <w:rPr>
          <w:rFonts w:ascii="Times New Roman" w:hAnsi="Times New Roman" w:cs="Times New Roman"/>
          <w:sz w:val="24"/>
        </w:rPr>
      </w:pPr>
    </w:p>
    <w:sectPr w:rsidR="00D628C5" w:rsidRPr="00D628C5" w:rsidSect="009C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C5"/>
    <w:rsid w:val="009C65F8"/>
    <w:rsid w:val="00D6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C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MultiDVD Team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2016-12-01T15:22:00Z</dcterms:created>
  <dcterms:modified xsi:type="dcterms:W3CDTF">2016-12-01T15:31:00Z</dcterms:modified>
</cp:coreProperties>
</file>